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914C" w14:textId="77777777" w:rsidR="00752578" w:rsidRPr="00CB5541" w:rsidRDefault="00752578" w:rsidP="00752578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D</w:t>
      </w: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Fitting the degree of opinions affected by the more advantaged participants </w:t>
      </w:r>
    </w:p>
    <w:p w14:paraId="6783CB93" w14:textId="77777777" w:rsidR="00752578" w:rsidRPr="00D02085" w:rsidRDefault="00752578" w:rsidP="0075257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pinion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pinion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ressure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ig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ale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hite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5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BelowInBA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6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AboveBA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7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ressure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ig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ale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8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ressure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ig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hite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9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ressure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ig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BelowInBA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kern w:val="0"/>
                  <w:sz w:val="24"/>
                  <w:szCs w:val="24"/>
                  <w14:ligatures w14:val="none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ressure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ig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kern w:val="0"/>
                      <w:sz w:val="24"/>
                      <w:szCs w:val="24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AboveBA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+e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</m:oMath>
      </m:oMathPara>
    </w:p>
    <w:p w14:paraId="1DD93E22" w14:textId="5CFE4FDA" w:rsidR="00B25CC5" w:rsidRPr="00752578" w:rsidRDefault="00752578" w:rsidP="00752578">
      <w:pPr>
        <w:spacing w:line="480" w:lineRule="auto"/>
      </w:pPr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H</w:t>
      </w:r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ere</w:t>
      </w:r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,</w:t>
      </w:r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0</m:t>
            </m:r>
          </m:sub>
        </m:sSub>
      </m:oMath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represent</w:t>
      </w:r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s the </w:t>
      </w:r>
      <w:proofErr w:type="gramStart"/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intercept</w:t>
      </w:r>
      <w:proofErr w:type="gramEnd"/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, and</w:t>
      </w:r>
      <w:r w:rsidRPr="00B264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</m:oMath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 captures the lagged effect of pre-deliberation opinion. Coefficients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</m:oMath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 refers to the pressure felt from the difference between one’s opinion and the most expressive peers’ opinion. 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3</m:t>
            </m:r>
          </m:sub>
        </m:sSub>
      </m:oMath>
      <w:r w:rsidRPr="00B2642B">
        <w:rPr>
          <w:rFonts w:ascii="Cambria Math" w:eastAsia="Times New Roman" w:hAnsi="Cambria Math" w:cs="Times New Roman"/>
          <w:iCs/>
          <w:kern w:val="0"/>
          <w:sz w:val="24"/>
          <w:szCs w:val="24"/>
          <w14:ligatures w14:val="none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t</m:t>
        </m:r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o</m:t>
        </m:r>
      </m:oMath>
      <w:r w:rsidRPr="00B2642B">
        <w:rPr>
          <w:rFonts w:ascii="Cambria Math" w:hAnsi="Cambria Math" w:cs="Times New Roman"/>
          <w:iCs/>
          <w:kern w:val="0"/>
          <w:sz w:val="24"/>
          <w:szCs w:val="24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6</m:t>
            </m:r>
          </m:sub>
        </m:sSub>
      </m:oMath>
      <w:r w:rsidRPr="00B2642B">
        <w:rPr>
          <w:rFonts w:ascii="Cambria Math" w:hAnsi="Cambria Math" w:cs="Times New Roman"/>
          <w:iCs/>
          <w:kern w:val="0"/>
          <w:sz w:val="24"/>
          <w:szCs w:val="24"/>
          <w14:ligatures w14:val="none"/>
        </w:rPr>
        <w:t xml:space="preserve"> indicates the impact on post-deliberation opinion based on the participant’s gender, race, and education level</w:t>
      </w:r>
      <w:r w:rsidRPr="00B2642B">
        <w:rPr>
          <w:rFonts w:ascii="Times New Roman" w:hAnsi="Times New Roman" w:cs="Times New Roman"/>
          <w:iCs/>
          <w:sz w:val="24"/>
          <w:szCs w:val="24"/>
        </w:rPr>
        <w:t xml:space="preserve">. Coefficients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7</m:t>
            </m:r>
          </m:sub>
        </m:sSub>
      </m:oMath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 to</w:t>
      </w:r>
      <w:r w:rsidRPr="00B2642B">
        <w:rPr>
          <w:rFonts w:ascii="Cambria Math" w:eastAsia="Times New Roman" w:hAnsi="Cambria Math" w:cs="Times New Roman"/>
          <w:iCs/>
          <w:kern w:val="0"/>
          <w:sz w:val="24"/>
          <w:szCs w:val="24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0</m:t>
            </m:r>
          </m:sub>
        </m:sSub>
      </m:oMath>
      <w:r w:rsidRPr="00B2642B">
        <w:rPr>
          <w:rFonts w:ascii="Cambria Math" w:hAnsi="Cambria Math" w:cs="Times New Roman"/>
          <w:iCs/>
          <w:kern w:val="0"/>
          <w:sz w:val="24"/>
          <w:szCs w:val="24"/>
          <w14:ligatures w14:val="none"/>
        </w:rPr>
        <w:t xml:space="preserve"> represent the moderating effect of the participant’s social advantage on the pressure. The residual variance not explained by the predictors is captured by the error term</w:t>
      </w:r>
      <w:r w:rsidRPr="00B2642B">
        <w:rPr>
          <w:rFonts w:ascii="Times New Roman" w:hAnsi="Times New Roman" w:cs="Times New Roman"/>
          <w:iCs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kern w:val="0"/>
                <w:sz w:val="24"/>
                <w:szCs w:val="24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. The pressure is an absolute difference </w:t>
      </w:r>
      <w:proofErr w:type="gramStart"/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gramEnd"/>
      <w:r w:rsidRPr="00B2642B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 xml:space="preserve"> pre-deliberation opinion of the group’s most articulate members and the participant.</w:t>
      </w:r>
      <w:r>
        <w:rPr>
          <w:rFonts w:ascii="Times New Roman" w:hAnsi="Times New Roman" w:cs="Times New Roman" w:hint="eastAsia"/>
          <w:iCs/>
          <w:kern w:val="0"/>
          <w:sz w:val="24"/>
          <w:szCs w:val="24"/>
          <w14:ligatures w14:val="none"/>
        </w:rPr>
        <w:t xml:space="preserve"> </w:t>
      </w:r>
    </w:p>
    <w:sectPr w:rsidR="00B25CC5" w:rsidRPr="00752578" w:rsidSect="00B2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5"/>
    <w:rsid w:val="0001641F"/>
    <w:rsid w:val="00037E18"/>
    <w:rsid w:val="000435C9"/>
    <w:rsid w:val="000A0509"/>
    <w:rsid w:val="0010429F"/>
    <w:rsid w:val="001B2869"/>
    <w:rsid w:val="00274B27"/>
    <w:rsid w:val="00377672"/>
    <w:rsid w:val="003E4EA9"/>
    <w:rsid w:val="00470CB9"/>
    <w:rsid w:val="00555DB0"/>
    <w:rsid w:val="006345ED"/>
    <w:rsid w:val="00652A8B"/>
    <w:rsid w:val="006B7745"/>
    <w:rsid w:val="00752578"/>
    <w:rsid w:val="00B25CC5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FA1B"/>
  <w15:chartTrackingRefBased/>
  <w15:docId w15:val="{95429A2D-3D1E-4C95-B793-00FAEF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78"/>
  </w:style>
  <w:style w:type="paragraph" w:styleId="Heading1">
    <w:name w:val="heading 1"/>
    <w:basedOn w:val="Normal"/>
    <w:next w:val="Normal"/>
    <w:link w:val="Heading1Char"/>
    <w:uiPriority w:val="9"/>
    <w:qFormat/>
    <w:rsid w:val="006B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Jee Kim</dc:creator>
  <cp:keywords/>
  <dc:description/>
  <cp:lastModifiedBy>Young Jee Kim</cp:lastModifiedBy>
  <cp:revision>2</cp:revision>
  <dcterms:created xsi:type="dcterms:W3CDTF">2025-02-27T22:19:00Z</dcterms:created>
  <dcterms:modified xsi:type="dcterms:W3CDTF">2025-02-27T22:19:00Z</dcterms:modified>
</cp:coreProperties>
</file>